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0" w:type="auto"/>
        <w:tblLook w:val="04A0" w:firstRow="1" w:lastRow="0" w:firstColumn="1" w:lastColumn="0" w:noHBand="0" w:noVBand="1"/>
      </w:tblPr>
      <w:tblGrid>
        <w:gridCol w:w="9062"/>
      </w:tblGrid>
      <w:tr w:rsidR="00B42EFF" w:rsidRPr="00BE5BB1" w14:paraId="51638D15" w14:textId="77777777" w:rsidTr="00374537">
        <w:trPr>
          <w:trHeight w:val="6237"/>
        </w:trPr>
        <w:tc>
          <w:tcPr>
            <w:tcW w:w="9062" w:type="dxa"/>
            <w:shd w:val="clear" w:color="auto" w:fill="BDD6EE" w:themeFill="accent1" w:themeFillTint="66"/>
            <w:vAlign w:val="center"/>
          </w:tcPr>
          <w:p w14:paraId="44F91EC5" w14:textId="77777777" w:rsidR="00B42EFF" w:rsidRPr="007562E9" w:rsidRDefault="00FB2E98" w:rsidP="00FB2E98">
            <w:pPr>
              <w:jc w:val="center"/>
              <w:rPr>
                <w:rFonts w:ascii="Source Sans Pro" w:hAnsi="Source Sans Pro"/>
                <w:b/>
                <w:sz w:val="44"/>
                <w:szCs w:val="28"/>
                <w:lang w:val="en-GB"/>
              </w:rPr>
            </w:pPr>
            <w:r w:rsidRPr="007562E9">
              <w:rPr>
                <w:rFonts w:ascii="Source Sans Pro" w:hAnsi="Source Sans Pro"/>
                <w:b/>
                <w:sz w:val="44"/>
                <w:szCs w:val="28"/>
                <w:lang w:val="en-GB"/>
              </w:rPr>
              <w:t>INTERNATIONAL RESEARCH AGENDA</w:t>
            </w:r>
          </w:p>
          <w:p w14:paraId="241E33B9" w14:textId="5BFB1069" w:rsidR="00FB2E98" w:rsidRPr="007562E9" w:rsidRDefault="00FB2E98" w:rsidP="00FB2E98">
            <w:pPr>
              <w:jc w:val="center"/>
              <w:rPr>
                <w:rFonts w:ascii="Source Sans Pro" w:hAnsi="Source Sans Pro"/>
                <w:b/>
                <w:sz w:val="20"/>
                <w:szCs w:val="28"/>
                <w:lang w:val="en-GB"/>
              </w:rPr>
            </w:pPr>
            <w:r w:rsidRPr="007562E9">
              <w:rPr>
                <w:rFonts w:ascii="Source Sans Pro" w:hAnsi="Source Sans Pro"/>
                <w:b/>
                <w:sz w:val="20"/>
                <w:szCs w:val="28"/>
                <w:lang w:val="en-GB"/>
              </w:rPr>
              <w:t>(</w:t>
            </w:r>
            <w:r w:rsidRPr="003270F6">
              <w:rPr>
                <w:rFonts w:ascii="Source Sans Pro" w:hAnsi="Source Sans Pro"/>
                <w:b/>
                <w:sz w:val="20"/>
                <w:szCs w:val="20"/>
                <w:lang w:val="en-GB"/>
              </w:rPr>
              <w:t>m</w:t>
            </w:r>
            <w:r w:rsidR="003270F6" w:rsidRPr="003270F6">
              <w:rPr>
                <w:rFonts w:ascii="Source Sans Pro" w:hAnsi="Source Sans Pro"/>
                <w:b/>
                <w:sz w:val="20"/>
                <w:szCs w:val="20"/>
                <w:lang w:val="en-GB"/>
              </w:rPr>
              <w:t>ust not exceed</w:t>
            </w:r>
            <w:r w:rsidRPr="003270F6">
              <w:rPr>
                <w:rFonts w:ascii="Source Sans Pro" w:hAnsi="Source Sans Pro"/>
                <w:b/>
                <w:sz w:val="20"/>
                <w:szCs w:val="20"/>
                <w:lang w:val="en-GB"/>
              </w:rPr>
              <w:t xml:space="preserve">. </w:t>
            </w:r>
            <w:r w:rsidR="003F4C7E">
              <w:rPr>
                <w:rFonts w:ascii="Source Sans Pro" w:hAnsi="Source Sans Pro"/>
                <w:b/>
                <w:sz w:val="20"/>
                <w:szCs w:val="20"/>
                <w:lang w:val="en-GB"/>
              </w:rPr>
              <w:t>10</w:t>
            </w:r>
            <w:r w:rsidRPr="003270F6">
              <w:rPr>
                <w:rFonts w:ascii="Source Sans Pro" w:hAnsi="Source Sans Pro"/>
                <w:b/>
                <w:sz w:val="20"/>
                <w:szCs w:val="20"/>
                <w:lang w:val="en-GB"/>
              </w:rPr>
              <w:t xml:space="preserve"> pages </w:t>
            </w:r>
            <w:r w:rsidR="003270F6" w:rsidRPr="000D0838">
              <w:rPr>
                <w:rFonts w:ascii="Source Sans Pro" w:hAnsi="Source Sans Pro"/>
                <w:b/>
                <w:sz w:val="20"/>
                <w:szCs w:val="20"/>
                <w:lang w:val="en-GB"/>
              </w:rPr>
              <w:t xml:space="preserve">A4 </w:t>
            </w:r>
            <w:r w:rsidRPr="000D0838">
              <w:rPr>
                <w:rFonts w:ascii="Source Sans Pro" w:hAnsi="Source Sans Pro"/>
                <w:b/>
                <w:sz w:val="20"/>
                <w:szCs w:val="20"/>
                <w:lang w:val="en-GB"/>
              </w:rPr>
              <w:t>excluding title pa</w:t>
            </w:r>
            <w:r w:rsidR="003270F6" w:rsidRPr="000D0838">
              <w:rPr>
                <w:rFonts w:ascii="Source Sans Pro" w:hAnsi="Source Sans Pro"/>
                <w:b/>
                <w:sz w:val="20"/>
                <w:szCs w:val="20"/>
                <w:lang w:val="en-GB"/>
              </w:rPr>
              <w:t>ge</w:t>
            </w:r>
            <w:r w:rsidR="00A90CBE">
              <w:rPr>
                <w:rFonts w:ascii="Source Sans Pro" w:hAnsi="Source Sans Pro"/>
                <w:b/>
                <w:sz w:val="20"/>
                <w:szCs w:val="20"/>
                <w:lang w:val="en-GB"/>
              </w:rPr>
              <w:t xml:space="preserve"> and max. 1 page of references</w:t>
            </w:r>
            <w:r w:rsidRPr="007562E9">
              <w:rPr>
                <w:rFonts w:ascii="Source Sans Pro" w:hAnsi="Source Sans Pro"/>
                <w:b/>
                <w:sz w:val="20"/>
                <w:szCs w:val="28"/>
                <w:lang w:val="en-GB"/>
              </w:rPr>
              <w:t>)</w:t>
            </w:r>
          </w:p>
          <w:p w14:paraId="35B316FA" w14:textId="77777777" w:rsidR="00FB2E98" w:rsidRPr="007562E9" w:rsidRDefault="00FB2E98" w:rsidP="00FB2E98">
            <w:pPr>
              <w:jc w:val="center"/>
              <w:rPr>
                <w:rFonts w:ascii="Source Sans Pro" w:hAnsi="Source Sans Pro"/>
                <w:b/>
                <w:sz w:val="20"/>
                <w:szCs w:val="28"/>
                <w:lang w:val="en-GB"/>
              </w:rPr>
            </w:pPr>
          </w:p>
          <w:p w14:paraId="32853556" w14:textId="091D6EC0" w:rsidR="00FB2E98" w:rsidRPr="007562E9" w:rsidRDefault="00FB2E98" w:rsidP="00FB2E98">
            <w:pPr>
              <w:jc w:val="center"/>
              <w:rPr>
                <w:rFonts w:ascii="Source Sans Pro" w:hAnsi="Source Sans Pro"/>
                <w:b/>
                <w:sz w:val="20"/>
                <w:szCs w:val="28"/>
                <w:lang w:val="en-GB"/>
              </w:rPr>
            </w:pPr>
          </w:p>
          <w:p w14:paraId="2F237394" w14:textId="77777777" w:rsidR="00981AF9" w:rsidRPr="007562E9" w:rsidRDefault="00981AF9" w:rsidP="00FB2E98">
            <w:pPr>
              <w:jc w:val="center"/>
              <w:rPr>
                <w:rFonts w:ascii="Source Sans Pro" w:hAnsi="Source Sans Pro"/>
                <w:b/>
                <w:sz w:val="20"/>
                <w:szCs w:val="28"/>
                <w:lang w:val="en-GB"/>
              </w:rPr>
            </w:pPr>
          </w:p>
          <w:p w14:paraId="3B5BE6C7" w14:textId="77777777" w:rsidR="00FB2E98" w:rsidRPr="007562E9" w:rsidRDefault="00FB2E98" w:rsidP="00FB2E98">
            <w:pPr>
              <w:jc w:val="center"/>
              <w:rPr>
                <w:rFonts w:ascii="Source Sans Pro" w:hAnsi="Source Sans Pro"/>
                <w:b/>
                <w:sz w:val="20"/>
                <w:szCs w:val="28"/>
                <w:lang w:val="en-GB"/>
              </w:rPr>
            </w:pPr>
          </w:p>
          <w:p w14:paraId="4FB14585" w14:textId="47AFF184" w:rsidR="00FB2E98" w:rsidRPr="00BE5BB1" w:rsidRDefault="00FB2E98" w:rsidP="00BE5BB1">
            <w:pPr>
              <w:pStyle w:val="Akapitzlist"/>
              <w:numPr>
                <w:ilvl w:val="0"/>
                <w:numId w:val="1"/>
              </w:numPr>
              <w:ind w:right="592"/>
              <w:jc w:val="both"/>
              <w:rPr>
                <w:rFonts w:ascii="Source Sans Pro" w:hAnsi="Source Sans Pro"/>
                <w:b/>
                <w:szCs w:val="28"/>
                <w:lang w:val="en-GB"/>
              </w:rPr>
            </w:pPr>
            <w:r w:rsidRPr="007562E9">
              <w:rPr>
                <w:rFonts w:ascii="Source Sans Pro" w:hAnsi="Source Sans Pro"/>
                <w:i/>
                <w:szCs w:val="28"/>
                <w:lang w:val="en-GB"/>
              </w:rPr>
              <w:t>The International Research Agenda</w:t>
            </w:r>
            <w:r w:rsidR="00A90CBE">
              <w:rPr>
                <w:rFonts w:ascii="Source Sans Pro" w:hAnsi="Source Sans Pro"/>
                <w:i/>
                <w:szCs w:val="28"/>
                <w:lang w:val="en-GB"/>
              </w:rPr>
              <w:t xml:space="preserve">s Measure </w:t>
            </w:r>
            <w:r w:rsidRPr="007562E9">
              <w:rPr>
                <w:rFonts w:ascii="Source Sans Pro" w:hAnsi="Source Sans Pro"/>
                <w:i/>
                <w:szCs w:val="28"/>
                <w:lang w:val="en-GB"/>
              </w:rPr>
              <w:t xml:space="preserve">involves the setting up of a research institution based around a single, coherent research agenda, which is aimed at solving a significant </w:t>
            </w:r>
            <w:r w:rsidR="004A19A0" w:rsidRPr="007562E9">
              <w:rPr>
                <w:rFonts w:ascii="Source Sans Pro" w:hAnsi="Source Sans Pro"/>
                <w:i/>
                <w:szCs w:val="28"/>
                <w:lang w:val="en-GB"/>
              </w:rPr>
              <w:t>challenge</w:t>
            </w:r>
            <w:r w:rsidRPr="007562E9">
              <w:rPr>
                <w:rFonts w:ascii="Source Sans Pro" w:hAnsi="Source Sans Pro"/>
                <w:i/>
                <w:szCs w:val="28"/>
                <w:lang w:val="en-GB"/>
              </w:rPr>
              <w:t xml:space="preserve"> in a novel way.</w:t>
            </w:r>
          </w:p>
          <w:p w14:paraId="55C16786" w14:textId="77777777" w:rsidR="00FD5875" w:rsidRPr="00BE5BB1" w:rsidRDefault="00FD5875" w:rsidP="00BE5BB1">
            <w:pPr>
              <w:pStyle w:val="Akapitzlist"/>
              <w:numPr>
                <w:ilvl w:val="0"/>
                <w:numId w:val="1"/>
              </w:numPr>
              <w:ind w:right="592"/>
              <w:jc w:val="both"/>
              <w:rPr>
                <w:rFonts w:ascii="Source Sans Pro" w:hAnsi="Source Sans Pro"/>
                <w:b/>
                <w:szCs w:val="28"/>
                <w:lang w:val="en-GB"/>
              </w:rPr>
            </w:pPr>
            <w:r w:rsidRPr="007562E9">
              <w:rPr>
                <w:rFonts w:ascii="Source Sans Pro" w:hAnsi="Source Sans Pro"/>
                <w:i/>
                <w:szCs w:val="28"/>
                <w:lang w:val="en-GB"/>
              </w:rPr>
              <w:t xml:space="preserve">The research approach must be novel and unique at a world-wide scale and not just nationally significant. </w:t>
            </w:r>
          </w:p>
          <w:p w14:paraId="77AD6C3F" w14:textId="49D7C09C" w:rsidR="00BE5BB1" w:rsidRPr="008C0184" w:rsidRDefault="00BE5BB1" w:rsidP="00BE5BB1">
            <w:pPr>
              <w:pStyle w:val="Stopka"/>
              <w:numPr>
                <w:ilvl w:val="0"/>
                <w:numId w:val="1"/>
              </w:numPr>
              <w:tabs>
                <w:tab w:val="clear" w:pos="4536"/>
                <w:tab w:val="clear" w:pos="9072"/>
                <w:tab w:val="center" w:pos="4153"/>
                <w:tab w:val="right" w:pos="8306"/>
              </w:tabs>
              <w:overflowPunct w:val="0"/>
              <w:autoSpaceDE w:val="0"/>
              <w:autoSpaceDN w:val="0"/>
              <w:adjustRightInd w:val="0"/>
              <w:ind w:right="280"/>
              <w:jc w:val="both"/>
              <w:textAlignment w:val="baseline"/>
              <w:rPr>
                <w:rFonts w:ascii="Source Sans Pro" w:hAnsi="Source Sans Pro" w:cs="Arial"/>
                <w:bCs/>
                <w:i/>
                <w:sz w:val="24"/>
                <w:szCs w:val="24"/>
                <w:lang w:val="en-GB" w:eastAsia="en-GB"/>
              </w:rPr>
            </w:pPr>
            <w:r w:rsidRPr="000D0838">
              <w:rPr>
                <w:rFonts w:ascii="Source Sans Pro" w:hAnsi="Source Sans Pro" w:cs="Arial"/>
                <w:bCs/>
                <w:i/>
                <w:sz w:val="24"/>
                <w:szCs w:val="24"/>
                <w:lang w:val="en-GB" w:eastAsia="en-GB"/>
              </w:rPr>
              <w:t>Research planned in the research agenda includes industrial research or experimental development work.</w:t>
            </w:r>
            <w:r>
              <w:rPr>
                <w:rFonts w:ascii="Source Sans Pro" w:hAnsi="Source Sans Pro" w:cs="Arial"/>
                <w:bCs/>
                <w:i/>
                <w:sz w:val="24"/>
                <w:szCs w:val="24"/>
                <w:lang w:val="en-GB" w:eastAsia="en-GB"/>
              </w:rPr>
              <w:t xml:space="preserve"> </w:t>
            </w:r>
            <w:r w:rsidRPr="000D0838">
              <w:rPr>
                <w:rFonts w:ascii="Source Sans Pro" w:hAnsi="Source Sans Pro" w:cs="Arial"/>
                <w:bCs/>
                <w:i/>
                <w:sz w:val="24"/>
                <w:szCs w:val="24"/>
                <w:lang w:val="en-GB" w:eastAsia="en-GB"/>
              </w:rPr>
              <w:t>Basic research is excluded from support</w:t>
            </w:r>
            <w:r w:rsidR="00A90CBE">
              <w:rPr>
                <w:rFonts w:ascii="Source Sans Pro" w:hAnsi="Source Sans Pro" w:cs="Arial"/>
                <w:bCs/>
                <w:i/>
                <w:sz w:val="24"/>
                <w:szCs w:val="24"/>
                <w:lang w:val="en-GB" w:eastAsia="en-GB"/>
              </w:rPr>
              <w:t>.</w:t>
            </w:r>
          </w:p>
          <w:p w14:paraId="43132AF3" w14:textId="20BB8A9D" w:rsidR="00BE5BB1" w:rsidRPr="007562E9" w:rsidRDefault="00BE5BB1" w:rsidP="00BE5BB1">
            <w:pPr>
              <w:pStyle w:val="Akapitzlist"/>
              <w:ind w:right="592"/>
              <w:jc w:val="both"/>
              <w:rPr>
                <w:rFonts w:ascii="Source Sans Pro" w:hAnsi="Source Sans Pro"/>
                <w:b/>
                <w:szCs w:val="28"/>
                <w:lang w:val="en-GB"/>
              </w:rPr>
            </w:pPr>
          </w:p>
        </w:tc>
      </w:tr>
      <w:tr w:rsidR="00B42EFF" w:rsidRPr="007D5312" w14:paraId="6CF37842" w14:textId="77777777" w:rsidTr="00374537">
        <w:trPr>
          <w:trHeight w:val="697"/>
        </w:trPr>
        <w:tc>
          <w:tcPr>
            <w:tcW w:w="9062" w:type="dxa"/>
            <w:shd w:val="clear" w:color="auto" w:fill="BDD6EE" w:themeFill="accent1" w:themeFillTint="66"/>
            <w:vAlign w:val="center"/>
          </w:tcPr>
          <w:p w14:paraId="7328528A" w14:textId="1E0D66FE" w:rsidR="00B42EFF" w:rsidRPr="00A90CBE" w:rsidRDefault="00667F61" w:rsidP="00F30ADE">
            <w:pPr>
              <w:rPr>
                <w:rFonts w:ascii="Source Sans Pro" w:hAnsi="Source Sans Pro"/>
                <w:sz w:val="24"/>
                <w:lang w:val="en-GB"/>
              </w:rPr>
            </w:pPr>
            <w:r w:rsidRPr="00A90CBE">
              <w:rPr>
                <w:rFonts w:ascii="Source Sans Pro" w:hAnsi="Source Sans Pro"/>
                <w:b/>
                <w:sz w:val="24"/>
                <w:lang w:val="en-GB"/>
              </w:rPr>
              <w:t>Head Researcher</w:t>
            </w:r>
            <w:r w:rsidR="00A90CBE" w:rsidRPr="00A90CBE">
              <w:rPr>
                <w:rFonts w:ascii="Source Sans Pro" w:hAnsi="Source Sans Pro"/>
                <w:b/>
                <w:sz w:val="24"/>
                <w:lang w:val="en-GB"/>
              </w:rPr>
              <w:t>’s name and s</w:t>
            </w:r>
            <w:r w:rsidR="00A90CBE">
              <w:rPr>
                <w:rFonts w:ascii="Source Sans Pro" w:hAnsi="Source Sans Pro"/>
                <w:b/>
                <w:sz w:val="24"/>
                <w:lang w:val="en-GB"/>
              </w:rPr>
              <w:t>urname</w:t>
            </w:r>
          </w:p>
        </w:tc>
      </w:tr>
      <w:tr w:rsidR="00B42EFF" w14:paraId="28BEDC53" w14:textId="77777777" w:rsidTr="00374537">
        <w:trPr>
          <w:trHeight w:val="1118"/>
        </w:trPr>
        <w:tc>
          <w:tcPr>
            <w:tcW w:w="9062" w:type="dxa"/>
            <w:shd w:val="clear" w:color="auto" w:fill="BDD6EE" w:themeFill="accent1" w:themeFillTint="66"/>
          </w:tcPr>
          <w:p w14:paraId="53596D31" w14:textId="2F86D511" w:rsidR="00B42EFF" w:rsidRPr="00F30ADE" w:rsidRDefault="00F30ADE" w:rsidP="00F30ADE">
            <w:pPr>
              <w:rPr>
                <w:b/>
              </w:rPr>
            </w:pPr>
            <w:r w:rsidRPr="00F30ADE">
              <w:rPr>
                <w:rFonts w:ascii="Source Sans Pro" w:hAnsi="Source Sans Pro"/>
                <w:b/>
                <w:sz w:val="24"/>
                <w:szCs w:val="24"/>
              </w:rPr>
              <w:t xml:space="preserve">Project </w:t>
            </w:r>
            <w:proofErr w:type="spellStart"/>
            <w:r w:rsidR="00A90CBE">
              <w:rPr>
                <w:rFonts w:ascii="Source Sans Pro" w:hAnsi="Source Sans Pro"/>
                <w:b/>
                <w:sz w:val="24"/>
                <w:szCs w:val="24"/>
              </w:rPr>
              <w:t>Title</w:t>
            </w:r>
            <w:proofErr w:type="spellEnd"/>
          </w:p>
        </w:tc>
      </w:tr>
      <w:tr w:rsidR="00B42EFF" w:rsidRPr="007D5312" w14:paraId="3C8259D6" w14:textId="77777777" w:rsidTr="00374537">
        <w:trPr>
          <w:trHeight w:val="4533"/>
        </w:trPr>
        <w:tc>
          <w:tcPr>
            <w:tcW w:w="9062" w:type="dxa"/>
            <w:shd w:val="clear" w:color="auto" w:fill="BDD6EE" w:themeFill="accent1" w:themeFillTint="66"/>
            <w:vAlign w:val="center"/>
          </w:tcPr>
          <w:p w14:paraId="33487D41" w14:textId="15A8B490" w:rsidR="00A90CBE" w:rsidRPr="008E6D98" w:rsidRDefault="002B0615" w:rsidP="00827D93">
            <w:pPr>
              <w:pStyle w:val="Stopka"/>
              <w:ind w:right="280"/>
              <w:jc w:val="both"/>
              <w:rPr>
                <w:rFonts w:ascii="Source Sans Pro" w:hAnsi="Source Sans Pro" w:cs="Arial"/>
                <w:bCs/>
                <w:i/>
                <w:sz w:val="24"/>
                <w:szCs w:val="24"/>
                <w:lang w:val="en-GB" w:eastAsia="en-GB"/>
              </w:rPr>
            </w:pPr>
            <w:r w:rsidRPr="008E6D98">
              <w:rPr>
                <w:rFonts w:ascii="Source Sans Pro" w:hAnsi="Source Sans Pro" w:cs="Arial"/>
                <w:bCs/>
                <w:i/>
                <w:sz w:val="24"/>
                <w:szCs w:val="24"/>
                <w:lang w:val="en-GB" w:eastAsia="en-GB"/>
              </w:rPr>
              <w:t>The International Research Agenda should include a description of the work of all research groups planned b</w:t>
            </w:r>
            <w:r w:rsidR="00827D93" w:rsidRPr="008E6D98">
              <w:rPr>
                <w:rFonts w:ascii="Source Sans Pro" w:hAnsi="Source Sans Pro" w:cs="Arial"/>
                <w:bCs/>
                <w:i/>
                <w:sz w:val="24"/>
                <w:szCs w:val="24"/>
                <w:lang w:val="en-GB" w:eastAsia="en-GB"/>
              </w:rPr>
              <w:t>y the Applicant (at least two).</w:t>
            </w:r>
            <w:r w:rsidRPr="008E6D98">
              <w:rPr>
                <w:rFonts w:ascii="Source Sans Pro" w:hAnsi="Source Sans Pro" w:cs="Arial"/>
                <w:bCs/>
                <w:i/>
                <w:sz w:val="24"/>
                <w:szCs w:val="24"/>
                <w:lang w:val="en-GB" w:eastAsia="en-GB"/>
              </w:rPr>
              <w:t xml:space="preserve"> </w:t>
            </w:r>
            <w:r w:rsidR="00A7670E" w:rsidRPr="008E6D98">
              <w:rPr>
                <w:rFonts w:ascii="Source Sans Pro" w:hAnsi="Source Sans Pro" w:cs="Arial"/>
                <w:bCs/>
                <w:i/>
                <w:sz w:val="24"/>
                <w:szCs w:val="24"/>
                <w:lang w:val="en-GB" w:eastAsia="en-GB"/>
              </w:rPr>
              <w:t>The</w:t>
            </w:r>
            <w:r w:rsidR="00A90CBE" w:rsidRPr="008E6D98">
              <w:rPr>
                <w:rFonts w:ascii="Source Sans Pro" w:hAnsi="Source Sans Pro" w:cs="Arial"/>
                <w:bCs/>
                <w:i/>
                <w:sz w:val="24"/>
                <w:szCs w:val="24"/>
                <w:lang w:val="en-GB" w:eastAsia="en-GB"/>
              </w:rPr>
              <w:t xml:space="preserve"> Regulations for</w:t>
            </w:r>
            <w:r w:rsidR="00A7670E" w:rsidRPr="008E6D98">
              <w:rPr>
                <w:rFonts w:ascii="Source Sans Pro" w:hAnsi="Source Sans Pro" w:cs="Arial"/>
                <w:bCs/>
                <w:i/>
                <w:sz w:val="24"/>
                <w:szCs w:val="24"/>
                <w:lang w:val="en-GB" w:eastAsia="en-GB"/>
              </w:rPr>
              <w:t xml:space="preserve"> </w:t>
            </w:r>
            <w:r w:rsidR="008E6D98" w:rsidRPr="008E6D98">
              <w:rPr>
                <w:rFonts w:ascii="Source Sans Pro" w:hAnsi="Source Sans Pro" w:cs="Arial"/>
                <w:bCs/>
                <w:i/>
                <w:sz w:val="24"/>
                <w:szCs w:val="24"/>
                <w:lang w:val="en-GB" w:eastAsia="en-GB"/>
              </w:rPr>
              <w:t>P</w:t>
            </w:r>
            <w:r w:rsidR="00A7670E" w:rsidRPr="008E6D98">
              <w:rPr>
                <w:rFonts w:ascii="Source Sans Pro" w:hAnsi="Source Sans Pro" w:cs="Arial"/>
                <w:bCs/>
                <w:i/>
                <w:sz w:val="24"/>
                <w:szCs w:val="24"/>
                <w:lang w:val="en-GB" w:eastAsia="en-GB"/>
              </w:rPr>
              <w:t xml:space="preserve">roject </w:t>
            </w:r>
            <w:r w:rsidR="008E6D98" w:rsidRPr="008E6D98">
              <w:rPr>
                <w:rFonts w:ascii="Source Sans Pro" w:hAnsi="Source Sans Pro" w:cs="Arial"/>
                <w:bCs/>
                <w:i/>
                <w:sz w:val="24"/>
                <w:szCs w:val="24"/>
                <w:lang w:val="en-GB" w:eastAsia="en-GB"/>
              </w:rPr>
              <w:t>S</w:t>
            </w:r>
            <w:r w:rsidR="00A7670E" w:rsidRPr="008E6D98">
              <w:rPr>
                <w:rFonts w:ascii="Source Sans Pro" w:hAnsi="Source Sans Pro" w:cs="Arial"/>
                <w:bCs/>
                <w:i/>
                <w:sz w:val="24"/>
                <w:szCs w:val="24"/>
                <w:lang w:val="en-GB" w:eastAsia="en-GB"/>
              </w:rPr>
              <w:t>election</w:t>
            </w:r>
            <w:r w:rsidR="00A90CBE" w:rsidRPr="008E6D98">
              <w:rPr>
                <w:rFonts w:ascii="Source Sans Pro" w:hAnsi="Source Sans Pro" w:cs="Arial"/>
                <w:bCs/>
                <w:i/>
                <w:sz w:val="24"/>
                <w:szCs w:val="24"/>
                <w:lang w:val="en-GB" w:eastAsia="en-GB"/>
              </w:rPr>
              <w:t xml:space="preserve"> </w:t>
            </w:r>
            <w:r w:rsidR="00A7670E" w:rsidRPr="008E6D98">
              <w:rPr>
                <w:rFonts w:ascii="Source Sans Pro" w:hAnsi="Source Sans Pro" w:cs="Arial"/>
                <w:bCs/>
                <w:i/>
                <w:sz w:val="24"/>
                <w:szCs w:val="24"/>
                <w:lang w:val="en-GB" w:eastAsia="en-GB"/>
              </w:rPr>
              <w:t xml:space="preserve">do not define the maximum number of research groups possible. </w:t>
            </w:r>
          </w:p>
          <w:p w14:paraId="2D601EDF" w14:textId="0423B7B5" w:rsidR="00374537" w:rsidRPr="008E6D98" w:rsidRDefault="00374537" w:rsidP="008E6D98">
            <w:pPr>
              <w:pStyle w:val="Stopka"/>
              <w:ind w:right="280"/>
              <w:jc w:val="both"/>
              <w:rPr>
                <w:rFonts w:ascii="Source Sans Pro" w:hAnsi="Source Sans Pro" w:cs="Arial"/>
                <w:bCs/>
                <w:i/>
                <w:sz w:val="24"/>
                <w:szCs w:val="24"/>
                <w:lang w:val="en-GB" w:eastAsia="en-GB"/>
              </w:rPr>
            </w:pPr>
            <w:r w:rsidRPr="008E6D98">
              <w:rPr>
                <w:rFonts w:ascii="Source Sans Pro" w:hAnsi="Source Sans Pro" w:cs="Arial"/>
                <w:bCs/>
                <w:i/>
                <w:sz w:val="24"/>
                <w:szCs w:val="24"/>
                <w:lang w:val="en-GB" w:eastAsia="en-GB"/>
              </w:rPr>
              <w:t xml:space="preserve">The document has to cover the following points: </w:t>
            </w:r>
          </w:p>
          <w:p w14:paraId="5163A6EA" w14:textId="77777777" w:rsidR="000D0838" w:rsidRPr="008E6D98" w:rsidRDefault="000D0838" w:rsidP="00374537">
            <w:pPr>
              <w:pStyle w:val="Stopka"/>
              <w:ind w:left="306" w:right="280"/>
              <w:rPr>
                <w:rFonts w:ascii="Source Sans Pro" w:hAnsi="Source Sans Pro" w:cs="Arial"/>
                <w:bCs/>
                <w:i/>
                <w:sz w:val="24"/>
                <w:szCs w:val="24"/>
                <w:lang w:val="en-GB" w:eastAsia="en-GB"/>
              </w:rPr>
            </w:pPr>
          </w:p>
          <w:p w14:paraId="32CAF420" w14:textId="77777777" w:rsidR="00265034" w:rsidRPr="008E6D98" w:rsidRDefault="00265034" w:rsidP="000F3B0E">
            <w:pPr>
              <w:pStyle w:val="Stopka"/>
              <w:tabs>
                <w:tab w:val="clear" w:pos="4536"/>
                <w:tab w:val="clear" w:pos="9072"/>
                <w:tab w:val="center" w:pos="4153"/>
                <w:tab w:val="right" w:pos="8306"/>
              </w:tabs>
              <w:overflowPunct w:val="0"/>
              <w:autoSpaceDE w:val="0"/>
              <w:autoSpaceDN w:val="0"/>
              <w:adjustRightInd w:val="0"/>
              <w:ind w:right="280"/>
              <w:jc w:val="both"/>
              <w:textAlignment w:val="baseline"/>
              <w:rPr>
                <w:rFonts w:ascii="Source Sans Pro" w:hAnsi="Source Sans Pro" w:cs="Arial"/>
                <w:bCs/>
                <w:i/>
                <w:sz w:val="24"/>
                <w:szCs w:val="24"/>
                <w:lang w:val="en-GB" w:eastAsia="en-GB"/>
              </w:rPr>
            </w:pPr>
          </w:p>
          <w:p w14:paraId="45E25EB2" w14:textId="77777777" w:rsidR="008E6D98" w:rsidRDefault="008E6D98" w:rsidP="008E6D98">
            <w:pPr>
              <w:pStyle w:val="Stopka"/>
              <w:tabs>
                <w:tab w:val="center" w:pos="4153"/>
                <w:tab w:val="right" w:pos="8306"/>
              </w:tabs>
              <w:overflowPunct w:val="0"/>
              <w:autoSpaceDE w:val="0"/>
              <w:autoSpaceDN w:val="0"/>
              <w:adjustRightInd w:val="0"/>
              <w:ind w:left="720" w:right="280"/>
              <w:jc w:val="both"/>
              <w:textAlignment w:val="baseline"/>
              <w:rPr>
                <w:rFonts w:ascii="Source Sans Pro" w:hAnsi="Source Sans Pro" w:cs="Arial"/>
                <w:bCs/>
                <w:i/>
                <w:sz w:val="24"/>
                <w:szCs w:val="24"/>
                <w:lang w:val="en-GB" w:eastAsia="en-GB"/>
              </w:rPr>
            </w:pPr>
          </w:p>
          <w:p w14:paraId="50647D93" w14:textId="29FF5860" w:rsidR="008E6D98" w:rsidRDefault="008E6D98" w:rsidP="008E6D98">
            <w:pPr>
              <w:pStyle w:val="Stopka"/>
              <w:numPr>
                <w:ilvl w:val="0"/>
                <w:numId w:val="13"/>
              </w:numPr>
              <w:tabs>
                <w:tab w:val="center" w:pos="4153"/>
                <w:tab w:val="right" w:pos="8306"/>
              </w:tabs>
              <w:overflowPunct w:val="0"/>
              <w:autoSpaceDE w:val="0"/>
              <w:autoSpaceDN w:val="0"/>
              <w:adjustRightInd w:val="0"/>
              <w:ind w:right="280"/>
              <w:jc w:val="both"/>
              <w:textAlignment w:val="baseline"/>
              <w:rPr>
                <w:rFonts w:ascii="Source Sans Pro" w:hAnsi="Source Sans Pro" w:cs="Arial"/>
                <w:bCs/>
                <w:i/>
                <w:sz w:val="24"/>
                <w:szCs w:val="24"/>
                <w:lang w:val="en-GB" w:eastAsia="en-GB"/>
              </w:rPr>
            </w:pPr>
            <w:r w:rsidRPr="008E6D98">
              <w:rPr>
                <w:rFonts w:ascii="Source Sans Pro" w:hAnsi="Source Sans Pro" w:cs="Arial"/>
                <w:bCs/>
                <w:i/>
                <w:sz w:val="24"/>
                <w:szCs w:val="24"/>
                <w:lang w:val="en-GB" w:eastAsia="en-GB"/>
              </w:rPr>
              <w:t xml:space="preserve">Description of the proposed research problem and its importance for scientific progress worldwide, whether the proposed research has the potential to make breakthroughs or open new paths in science. </w:t>
            </w:r>
            <w:r>
              <w:rPr>
                <w:rFonts w:ascii="Source Sans Pro" w:hAnsi="Source Sans Pro" w:cs="Arial"/>
                <w:bCs/>
                <w:i/>
                <w:sz w:val="24"/>
                <w:szCs w:val="24"/>
                <w:lang w:val="en-GB" w:eastAsia="en-GB"/>
              </w:rPr>
              <w:t xml:space="preserve">It is evaluated of </w:t>
            </w:r>
            <w:r w:rsidRPr="008E6D98">
              <w:rPr>
                <w:rFonts w:ascii="Source Sans Pro" w:hAnsi="Source Sans Pro" w:cs="Arial"/>
                <w:bCs/>
                <w:i/>
                <w:sz w:val="24"/>
                <w:szCs w:val="24"/>
                <w:lang w:val="en-GB" w:eastAsia="en-GB"/>
              </w:rPr>
              <w:t xml:space="preserve"> </w:t>
            </w:r>
            <w:r>
              <w:rPr>
                <w:rFonts w:ascii="Source Sans Pro" w:hAnsi="Source Sans Pro" w:cs="Arial"/>
                <w:bCs/>
                <w:i/>
                <w:sz w:val="24"/>
                <w:szCs w:val="24"/>
                <w:lang w:val="en-GB" w:eastAsia="en-GB"/>
              </w:rPr>
              <w:t>the</w:t>
            </w:r>
            <w:r w:rsidRPr="008E6D98">
              <w:rPr>
                <w:rFonts w:ascii="Source Sans Pro" w:hAnsi="Source Sans Pro" w:cs="Arial"/>
                <w:bCs/>
                <w:i/>
                <w:sz w:val="24"/>
                <w:szCs w:val="24"/>
                <w:lang w:val="en-GB" w:eastAsia="en-GB"/>
              </w:rPr>
              <w:t xml:space="preserve"> submitted </w:t>
            </w:r>
            <w:r>
              <w:rPr>
                <w:rFonts w:ascii="Source Sans Pro" w:hAnsi="Source Sans Pro" w:cs="Arial"/>
                <w:bCs/>
                <w:i/>
                <w:sz w:val="24"/>
                <w:szCs w:val="24"/>
                <w:lang w:val="en-GB" w:eastAsia="en-GB"/>
              </w:rPr>
              <w:t>IRAP</w:t>
            </w:r>
            <w:r w:rsidRPr="008E6D98">
              <w:rPr>
                <w:rFonts w:ascii="Source Sans Pro" w:hAnsi="Source Sans Pro" w:cs="Arial"/>
                <w:bCs/>
                <w:i/>
                <w:sz w:val="24"/>
                <w:szCs w:val="24"/>
                <w:lang w:val="en-GB" w:eastAsia="en-GB"/>
              </w:rPr>
              <w:t xml:space="preserve"> encompasses a holistic approach to solving a well-defined issue of high scientific relevance and has the potential to increase the transfer of research results to the </w:t>
            </w:r>
            <w:r w:rsidR="00EF6F0C">
              <w:rPr>
                <w:rFonts w:ascii="Source Sans Pro" w:hAnsi="Source Sans Pro" w:cs="Arial"/>
                <w:bCs/>
                <w:i/>
                <w:sz w:val="24"/>
                <w:szCs w:val="24"/>
                <w:lang w:val="en-GB" w:eastAsia="en-GB"/>
              </w:rPr>
              <w:t>market</w:t>
            </w:r>
            <w:r w:rsidRPr="008E6D98">
              <w:rPr>
                <w:rFonts w:ascii="Source Sans Pro" w:hAnsi="Source Sans Pro" w:cs="Arial"/>
                <w:bCs/>
                <w:i/>
                <w:sz w:val="24"/>
                <w:szCs w:val="24"/>
                <w:lang w:val="en-GB" w:eastAsia="en-GB"/>
              </w:rPr>
              <w:t>;</w:t>
            </w:r>
          </w:p>
          <w:p w14:paraId="43EE1937" w14:textId="0F7140C3" w:rsidR="0077660C" w:rsidRDefault="0077660C" w:rsidP="008E6D98">
            <w:pPr>
              <w:pStyle w:val="Stopka"/>
              <w:numPr>
                <w:ilvl w:val="0"/>
                <w:numId w:val="13"/>
              </w:numPr>
              <w:tabs>
                <w:tab w:val="center" w:pos="4153"/>
                <w:tab w:val="right" w:pos="8306"/>
              </w:tabs>
              <w:overflowPunct w:val="0"/>
              <w:autoSpaceDE w:val="0"/>
              <w:autoSpaceDN w:val="0"/>
              <w:adjustRightInd w:val="0"/>
              <w:ind w:right="280"/>
              <w:jc w:val="both"/>
              <w:textAlignment w:val="baseline"/>
              <w:rPr>
                <w:rFonts w:ascii="Source Sans Pro" w:hAnsi="Source Sans Pro" w:cs="Arial"/>
                <w:bCs/>
                <w:i/>
                <w:sz w:val="24"/>
                <w:szCs w:val="24"/>
                <w:lang w:val="en-GB" w:eastAsia="en-GB"/>
              </w:rPr>
            </w:pPr>
            <w:r w:rsidRPr="0077660C">
              <w:rPr>
                <w:rFonts w:ascii="Source Sans Pro" w:hAnsi="Source Sans Pro" w:cs="Arial"/>
                <w:bCs/>
                <w:i/>
                <w:sz w:val="24"/>
                <w:szCs w:val="24"/>
                <w:lang w:val="en-GB" w:eastAsia="en-GB"/>
              </w:rPr>
              <w:t>Originality of the approach in the planned research to the scientific problem set in the agenda, considering the state of research in the field conducted in the best scientific centres in the world;</w:t>
            </w:r>
          </w:p>
          <w:p w14:paraId="06CE38AF" w14:textId="77777777" w:rsidR="0077660C" w:rsidRDefault="0077660C" w:rsidP="0077660C">
            <w:pPr>
              <w:pStyle w:val="Stopka"/>
              <w:tabs>
                <w:tab w:val="center" w:pos="4153"/>
                <w:tab w:val="right" w:pos="8306"/>
              </w:tabs>
              <w:overflowPunct w:val="0"/>
              <w:autoSpaceDE w:val="0"/>
              <w:autoSpaceDN w:val="0"/>
              <w:adjustRightInd w:val="0"/>
              <w:ind w:left="720" w:right="280"/>
              <w:jc w:val="both"/>
              <w:textAlignment w:val="baseline"/>
              <w:rPr>
                <w:rFonts w:ascii="Source Sans Pro" w:hAnsi="Source Sans Pro" w:cs="Arial"/>
                <w:bCs/>
                <w:i/>
                <w:sz w:val="24"/>
                <w:szCs w:val="24"/>
                <w:lang w:val="en-GB" w:eastAsia="en-GB"/>
              </w:rPr>
            </w:pPr>
          </w:p>
          <w:p w14:paraId="4D7BCF5D" w14:textId="77777777" w:rsidR="00374537" w:rsidRPr="008E6D98" w:rsidRDefault="00374537" w:rsidP="008E6D98">
            <w:pPr>
              <w:pStyle w:val="Stopka"/>
              <w:ind w:right="280"/>
              <w:jc w:val="both"/>
              <w:rPr>
                <w:rFonts w:ascii="Source Sans Pro" w:hAnsi="Source Sans Pro" w:cs="Arial"/>
                <w:bCs/>
                <w:i/>
                <w:sz w:val="24"/>
                <w:szCs w:val="24"/>
                <w:lang w:val="en-GB" w:eastAsia="en-GB"/>
              </w:rPr>
            </w:pPr>
          </w:p>
          <w:p w14:paraId="1E4DE5D3" w14:textId="77777777" w:rsidR="00374537" w:rsidRPr="008E6D98" w:rsidRDefault="00374537" w:rsidP="008E6D98">
            <w:pPr>
              <w:pStyle w:val="Stopka"/>
              <w:ind w:right="280"/>
              <w:jc w:val="both"/>
              <w:rPr>
                <w:rFonts w:ascii="Source Sans Pro" w:hAnsi="Source Sans Pro" w:cs="Arial"/>
                <w:bCs/>
                <w:i/>
                <w:sz w:val="24"/>
                <w:szCs w:val="24"/>
                <w:lang w:val="en-GB" w:eastAsia="en-GB"/>
              </w:rPr>
            </w:pPr>
          </w:p>
          <w:p w14:paraId="254CEBBE" w14:textId="2070377F" w:rsidR="008E6D98" w:rsidRDefault="0077660C" w:rsidP="008E6D98">
            <w:pPr>
              <w:pStyle w:val="Stopka"/>
              <w:numPr>
                <w:ilvl w:val="0"/>
                <w:numId w:val="13"/>
              </w:numPr>
              <w:tabs>
                <w:tab w:val="clear" w:pos="4536"/>
                <w:tab w:val="clear" w:pos="9072"/>
                <w:tab w:val="center" w:pos="4153"/>
                <w:tab w:val="right" w:pos="8306"/>
              </w:tabs>
              <w:overflowPunct w:val="0"/>
              <w:autoSpaceDE w:val="0"/>
              <w:autoSpaceDN w:val="0"/>
              <w:adjustRightInd w:val="0"/>
              <w:ind w:right="280"/>
              <w:jc w:val="both"/>
              <w:textAlignment w:val="baseline"/>
              <w:rPr>
                <w:rFonts w:ascii="Source Sans Pro" w:hAnsi="Source Sans Pro" w:cs="Arial"/>
                <w:bCs/>
                <w:i/>
                <w:sz w:val="24"/>
                <w:szCs w:val="24"/>
                <w:lang w:val="en-GB" w:eastAsia="en-GB"/>
              </w:rPr>
            </w:pPr>
            <w:r>
              <w:rPr>
                <w:rFonts w:ascii="Source Sans Pro" w:hAnsi="Source Sans Pro" w:cs="Arial"/>
                <w:bCs/>
                <w:i/>
                <w:sz w:val="24"/>
                <w:szCs w:val="24"/>
                <w:lang w:val="en-GB" w:eastAsia="en-GB"/>
              </w:rPr>
              <w:lastRenderedPageBreak/>
              <w:t>Justification</w:t>
            </w:r>
            <w:r w:rsidR="00374537" w:rsidRPr="008E6D98">
              <w:rPr>
                <w:rFonts w:ascii="Source Sans Pro" w:hAnsi="Source Sans Pro" w:cs="Arial"/>
                <w:bCs/>
                <w:i/>
                <w:sz w:val="24"/>
                <w:szCs w:val="24"/>
                <w:lang w:val="en-GB" w:eastAsia="en-GB"/>
              </w:rPr>
              <w:t xml:space="preserve"> for why a unit dedicated </w:t>
            </w:r>
            <w:r>
              <w:rPr>
                <w:rFonts w:ascii="Source Sans Pro" w:hAnsi="Source Sans Pro" w:cs="Arial"/>
                <w:bCs/>
                <w:i/>
                <w:sz w:val="24"/>
                <w:szCs w:val="24"/>
                <w:lang w:val="en-GB" w:eastAsia="en-GB"/>
              </w:rPr>
              <w:t>IRAP unit</w:t>
            </w:r>
            <w:r w:rsidR="00374537" w:rsidRPr="008E6D98">
              <w:rPr>
                <w:rFonts w:ascii="Source Sans Pro" w:hAnsi="Source Sans Pro" w:cs="Arial"/>
                <w:bCs/>
                <w:i/>
                <w:sz w:val="24"/>
                <w:szCs w:val="24"/>
                <w:lang w:val="en-GB" w:eastAsia="en-GB"/>
              </w:rPr>
              <w:t xml:space="preserve"> </w:t>
            </w:r>
            <w:r>
              <w:rPr>
                <w:rFonts w:ascii="Source Sans Pro" w:hAnsi="Source Sans Pro" w:cs="Arial"/>
                <w:bCs/>
                <w:i/>
                <w:sz w:val="24"/>
                <w:szCs w:val="24"/>
                <w:lang w:val="en-GB" w:eastAsia="en-GB"/>
              </w:rPr>
              <w:t>is</w:t>
            </w:r>
            <w:r w:rsidR="00374537" w:rsidRPr="008E6D98">
              <w:rPr>
                <w:rFonts w:ascii="Source Sans Pro" w:hAnsi="Source Sans Pro" w:cs="Arial"/>
                <w:bCs/>
                <w:i/>
                <w:sz w:val="24"/>
                <w:szCs w:val="24"/>
                <w:lang w:val="en-GB" w:eastAsia="en-GB"/>
              </w:rPr>
              <w:t xml:space="preserve"> required </w:t>
            </w:r>
            <w:r>
              <w:rPr>
                <w:rFonts w:ascii="Source Sans Pro" w:hAnsi="Source Sans Pro" w:cs="Arial"/>
                <w:bCs/>
                <w:i/>
                <w:sz w:val="24"/>
                <w:szCs w:val="24"/>
                <w:lang w:val="en-GB" w:eastAsia="en-GB"/>
              </w:rPr>
              <w:t xml:space="preserve">for the successful implementation of </w:t>
            </w:r>
            <w:r w:rsidR="00374537" w:rsidRPr="008E6D98">
              <w:rPr>
                <w:rFonts w:ascii="Source Sans Pro" w:hAnsi="Source Sans Pro" w:cs="Arial"/>
                <w:bCs/>
                <w:i/>
                <w:sz w:val="24"/>
                <w:szCs w:val="24"/>
                <w:lang w:val="en-GB" w:eastAsia="en-GB"/>
              </w:rPr>
              <w:t>the research agenda</w:t>
            </w:r>
            <w:r w:rsidR="000F3B0E" w:rsidRPr="008E6D98">
              <w:rPr>
                <w:rFonts w:ascii="Source Sans Pro" w:hAnsi="Source Sans Pro" w:cs="Arial"/>
                <w:bCs/>
                <w:i/>
                <w:sz w:val="24"/>
                <w:szCs w:val="24"/>
                <w:lang w:val="en-GB" w:eastAsia="en-GB"/>
              </w:rPr>
              <w:t>;</w:t>
            </w:r>
          </w:p>
          <w:p w14:paraId="5E58B007" w14:textId="77777777" w:rsidR="008E6D98" w:rsidRPr="008E6D98" w:rsidRDefault="008E6D98" w:rsidP="008E6D98">
            <w:pPr>
              <w:pStyle w:val="Stopka"/>
              <w:tabs>
                <w:tab w:val="clear" w:pos="4536"/>
                <w:tab w:val="clear" w:pos="9072"/>
                <w:tab w:val="center" w:pos="4153"/>
                <w:tab w:val="right" w:pos="8306"/>
              </w:tabs>
              <w:overflowPunct w:val="0"/>
              <w:autoSpaceDE w:val="0"/>
              <w:autoSpaceDN w:val="0"/>
              <w:adjustRightInd w:val="0"/>
              <w:ind w:left="720" w:right="280"/>
              <w:jc w:val="both"/>
              <w:textAlignment w:val="baseline"/>
              <w:rPr>
                <w:rFonts w:ascii="Source Sans Pro" w:hAnsi="Source Sans Pro" w:cs="Arial"/>
                <w:bCs/>
                <w:i/>
                <w:sz w:val="24"/>
                <w:szCs w:val="24"/>
                <w:lang w:val="en-GB" w:eastAsia="en-GB"/>
              </w:rPr>
            </w:pPr>
          </w:p>
          <w:p w14:paraId="032FE4B5" w14:textId="5D77ADDA" w:rsidR="000D0838" w:rsidRPr="008E6D98" w:rsidRDefault="0008503E" w:rsidP="008E6D98">
            <w:pPr>
              <w:pStyle w:val="Stopka"/>
              <w:numPr>
                <w:ilvl w:val="0"/>
                <w:numId w:val="13"/>
              </w:numPr>
              <w:tabs>
                <w:tab w:val="clear" w:pos="4536"/>
                <w:tab w:val="clear" w:pos="9072"/>
                <w:tab w:val="center" w:pos="4153"/>
                <w:tab w:val="right" w:pos="8306"/>
              </w:tabs>
              <w:overflowPunct w:val="0"/>
              <w:autoSpaceDE w:val="0"/>
              <w:autoSpaceDN w:val="0"/>
              <w:adjustRightInd w:val="0"/>
              <w:ind w:right="280"/>
              <w:jc w:val="both"/>
              <w:textAlignment w:val="baseline"/>
              <w:rPr>
                <w:rFonts w:ascii="Source Sans Pro" w:hAnsi="Source Sans Pro" w:cs="Arial"/>
                <w:bCs/>
                <w:i/>
                <w:sz w:val="24"/>
                <w:szCs w:val="24"/>
                <w:lang w:val="en-GB" w:eastAsia="en-GB"/>
              </w:rPr>
            </w:pPr>
            <w:r w:rsidRPr="008E6D98">
              <w:rPr>
                <w:rFonts w:ascii="Source Sans Pro" w:hAnsi="Source Sans Pro" w:cs="Arial"/>
                <w:bCs/>
                <w:i/>
                <w:sz w:val="24"/>
                <w:szCs w:val="24"/>
                <w:lang w:val="en-GB" w:eastAsia="en-GB"/>
              </w:rPr>
              <w:t>Feasibility of the research agenda</w:t>
            </w:r>
            <w:r w:rsidR="000028CC">
              <w:rPr>
                <w:rFonts w:ascii="Source Sans Pro" w:hAnsi="Source Sans Pro" w:cs="Arial"/>
                <w:bCs/>
                <w:i/>
                <w:sz w:val="24"/>
                <w:szCs w:val="24"/>
                <w:lang w:val="en-GB" w:eastAsia="en-GB"/>
              </w:rPr>
              <w:t xml:space="preserve"> </w:t>
            </w:r>
            <w:r w:rsidR="000028CC" w:rsidRPr="000028CC">
              <w:rPr>
                <w:rFonts w:ascii="Source Sans Pro" w:hAnsi="Source Sans Pro" w:cs="Arial"/>
                <w:bCs/>
                <w:i/>
                <w:sz w:val="24"/>
                <w:szCs w:val="24"/>
                <w:lang w:val="en-GB" w:eastAsia="en-GB"/>
              </w:rPr>
              <w:t>(e.g. in terms of available resources for the project and time to achieve initial results);</w:t>
            </w:r>
          </w:p>
          <w:p w14:paraId="70D88FD4" w14:textId="77777777" w:rsidR="0008503E" w:rsidRPr="008E6D98" w:rsidRDefault="0008503E" w:rsidP="008E6D98">
            <w:pPr>
              <w:pStyle w:val="Akapitzlist"/>
              <w:jc w:val="both"/>
              <w:rPr>
                <w:rFonts w:ascii="Source Sans Pro" w:hAnsi="Source Sans Pro" w:cs="Arial"/>
                <w:bCs/>
                <w:i/>
                <w:sz w:val="24"/>
                <w:szCs w:val="24"/>
                <w:lang w:val="en-GB" w:eastAsia="en-GB"/>
              </w:rPr>
            </w:pPr>
          </w:p>
          <w:p w14:paraId="0A1C0AD7" w14:textId="6CA5176E" w:rsidR="0008503E" w:rsidRPr="008E6D98" w:rsidRDefault="0008503E" w:rsidP="008E6D98">
            <w:pPr>
              <w:pStyle w:val="Stopka"/>
              <w:numPr>
                <w:ilvl w:val="0"/>
                <w:numId w:val="13"/>
              </w:numPr>
              <w:tabs>
                <w:tab w:val="clear" w:pos="4536"/>
                <w:tab w:val="clear" w:pos="9072"/>
                <w:tab w:val="center" w:pos="4153"/>
                <w:tab w:val="right" w:pos="8306"/>
              </w:tabs>
              <w:overflowPunct w:val="0"/>
              <w:autoSpaceDE w:val="0"/>
              <w:autoSpaceDN w:val="0"/>
              <w:adjustRightInd w:val="0"/>
              <w:ind w:right="280"/>
              <w:jc w:val="both"/>
              <w:textAlignment w:val="baseline"/>
              <w:rPr>
                <w:rFonts w:ascii="Source Sans Pro" w:hAnsi="Source Sans Pro" w:cs="Arial"/>
                <w:bCs/>
                <w:i/>
                <w:sz w:val="24"/>
                <w:szCs w:val="24"/>
                <w:lang w:val="en-GB" w:eastAsia="en-GB"/>
              </w:rPr>
            </w:pPr>
            <w:r w:rsidRPr="008E6D98">
              <w:rPr>
                <w:rFonts w:ascii="Source Sans Pro" w:hAnsi="Source Sans Pro" w:cs="Arial"/>
                <w:bCs/>
                <w:i/>
                <w:sz w:val="24"/>
                <w:szCs w:val="24"/>
                <w:lang w:val="en-GB" w:eastAsia="en-GB"/>
              </w:rPr>
              <w:t>Synergy between research groups</w:t>
            </w:r>
            <w:r w:rsidR="000028CC">
              <w:rPr>
                <w:rFonts w:ascii="Source Sans Pro" w:hAnsi="Source Sans Pro" w:cs="Arial"/>
                <w:bCs/>
                <w:i/>
                <w:sz w:val="24"/>
                <w:szCs w:val="24"/>
                <w:lang w:val="en-GB" w:eastAsia="en-GB"/>
              </w:rPr>
              <w:t xml:space="preserve"> and other R&amp;D staff</w:t>
            </w:r>
            <w:r w:rsidRPr="008E6D98">
              <w:rPr>
                <w:rFonts w:ascii="Source Sans Pro" w:hAnsi="Source Sans Pro" w:cs="Arial"/>
                <w:bCs/>
                <w:i/>
                <w:sz w:val="24"/>
                <w:szCs w:val="24"/>
                <w:lang w:val="en-GB" w:eastAsia="en-GB"/>
              </w:rPr>
              <w:t xml:space="preserve"> and sharing a common research </w:t>
            </w:r>
            <w:r w:rsidR="000028CC">
              <w:rPr>
                <w:rFonts w:ascii="Source Sans Pro" w:hAnsi="Source Sans Pro" w:cs="Arial"/>
                <w:bCs/>
                <w:i/>
                <w:sz w:val="24"/>
                <w:szCs w:val="24"/>
                <w:lang w:val="en-GB" w:eastAsia="en-GB"/>
              </w:rPr>
              <w:t>objective.</w:t>
            </w:r>
          </w:p>
          <w:p w14:paraId="3D1728BB" w14:textId="77777777" w:rsidR="00B42EFF" w:rsidRPr="008E6D98" w:rsidRDefault="00B42EFF" w:rsidP="00374537">
            <w:pPr>
              <w:rPr>
                <w:lang w:val="en-GB"/>
              </w:rPr>
            </w:pPr>
          </w:p>
        </w:tc>
        <w:bookmarkStart w:id="0" w:name="_GoBack"/>
        <w:bookmarkEnd w:id="0"/>
      </w:tr>
    </w:tbl>
    <w:p w14:paraId="22F6A625" w14:textId="77777777" w:rsidR="00374537" w:rsidRPr="007562E9" w:rsidRDefault="00374537">
      <w:pPr>
        <w:rPr>
          <w:lang w:val="en-GB"/>
        </w:rPr>
        <w:sectPr w:rsidR="00374537" w:rsidRPr="007562E9">
          <w:headerReference w:type="default" r:id="rId11"/>
          <w:footerReference w:type="default" r:id="rId12"/>
          <w:pgSz w:w="11906" w:h="16838"/>
          <w:pgMar w:top="1417" w:right="1417" w:bottom="1417" w:left="1417" w:header="708" w:footer="708" w:gutter="0"/>
          <w:cols w:space="708"/>
          <w:docGrid w:linePitch="360"/>
        </w:sectPr>
      </w:pPr>
    </w:p>
    <w:p w14:paraId="6FBD40A7" w14:textId="771CB272" w:rsidR="000A32EF" w:rsidRPr="007562E9" w:rsidRDefault="000A32EF">
      <w:pPr>
        <w:rPr>
          <w:lang w:val="en-GB"/>
        </w:rPr>
      </w:pPr>
    </w:p>
    <w:sectPr w:rsidR="000A32EF" w:rsidRPr="007562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570DF" w14:textId="77777777" w:rsidR="00B42EFF" w:rsidRDefault="00B42EFF" w:rsidP="00B42EFF">
      <w:pPr>
        <w:spacing w:after="0" w:line="240" w:lineRule="auto"/>
      </w:pPr>
      <w:r>
        <w:separator/>
      </w:r>
    </w:p>
  </w:endnote>
  <w:endnote w:type="continuationSeparator" w:id="0">
    <w:p w14:paraId="5CAF3360" w14:textId="77777777" w:rsidR="00B42EFF" w:rsidRDefault="00B42EFF" w:rsidP="00B4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ource Sans Pro">
    <w:altName w:val="Source Sans Pro"/>
    <w:panose1 w:val="020B0503030403020204"/>
    <w:charset w:val="00"/>
    <w:family w:val="swiss"/>
    <w:notTrueType/>
    <w:pitch w:val="variable"/>
    <w:sig w:usb0="600002F7" w:usb1="02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60810" w14:textId="506B7D15" w:rsidR="00827D93" w:rsidRPr="0098154E" w:rsidRDefault="00827D93" w:rsidP="00827D93">
    <w:pPr>
      <w:pStyle w:val="Nagwek"/>
      <w:jc w:val="center"/>
      <w:rPr>
        <w:sz w:val="24"/>
      </w:rPr>
    </w:pPr>
    <w:r>
      <w:rPr>
        <w:sz w:val="24"/>
      </w:rPr>
      <w:t>INTERNATIONAL RESEARCH AGENDA</w:t>
    </w:r>
    <w:r w:rsidRPr="0098154E">
      <w:rPr>
        <w:sz w:val="24"/>
      </w:rPr>
      <w:t xml:space="preserve"> APPLICATION</w:t>
    </w:r>
    <w:r w:rsidR="007D5312">
      <w:rPr>
        <w:sz w:val="24"/>
      </w:rPr>
      <w:t xml:space="preserve"> 2</w:t>
    </w:r>
    <w:r w:rsidR="00847CB7">
      <w:rPr>
        <w:sz w:val="24"/>
      </w:rPr>
      <w:t>/2023</w:t>
    </w:r>
  </w:p>
  <w:p w14:paraId="2AAE2FC8" w14:textId="77777777" w:rsidR="00827D93" w:rsidRDefault="00827D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7648B" w14:textId="77777777" w:rsidR="00B42EFF" w:rsidRDefault="00B42EFF" w:rsidP="00B42EFF">
      <w:pPr>
        <w:spacing w:after="0" w:line="240" w:lineRule="auto"/>
      </w:pPr>
      <w:r>
        <w:separator/>
      </w:r>
    </w:p>
  </w:footnote>
  <w:footnote w:type="continuationSeparator" w:id="0">
    <w:p w14:paraId="6E9F730D" w14:textId="77777777" w:rsidR="00B42EFF" w:rsidRDefault="00B42EFF" w:rsidP="00B42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E2D41" w14:textId="514A4524" w:rsidR="00B42EFF" w:rsidRDefault="007D5312" w:rsidP="00B42EFF">
    <w:pPr>
      <w:pStyle w:val="Nagwek"/>
      <w:jc w:val="center"/>
    </w:pPr>
    <w:r w:rsidRPr="007D5312">
      <w:rPr>
        <w:noProof/>
        <w:lang w:eastAsia="pl-PL"/>
      </w:rPr>
      <w:drawing>
        <wp:inline distT="0" distB="0" distL="0" distR="0" wp14:anchorId="511657F6" wp14:editId="1B2FE73B">
          <wp:extent cx="5760720" cy="529668"/>
          <wp:effectExtent l="0" t="0" r="0" b="3810"/>
          <wp:docPr id="1" name="Obraz 1" descr="W:\DZIAŁALNOŚĆ PROGRAMOWA\MABy\1000_MAB_FENG\LOGO_FENG\EN\Belka FENG_EN - PN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ZIAŁALNOŚĆ PROGRAMOWA\MABy\1000_MAB_FENG\LOGO_FENG\EN\Belka FENG_EN - PNG_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296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2A31"/>
    <w:multiLevelType w:val="hybridMultilevel"/>
    <w:tmpl w:val="95660B5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3F0478"/>
    <w:multiLevelType w:val="hybridMultilevel"/>
    <w:tmpl w:val="63DC86A8"/>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6E0BF0"/>
    <w:multiLevelType w:val="hybridMultilevel"/>
    <w:tmpl w:val="58947BD8"/>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DB3A31"/>
    <w:multiLevelType w:val="hybridMultilevel"/>
    <w:tmpl w:val="36689E7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970AEF"/>
    <w:multiLevelType w:val="hybridMultilevel"/>
    <w:tmpl w:val="5A9CADF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3B5712"/>
    <w:multiLevelType w:val="hybridMultilevel"/>
    <w:tmpl w:val="302EC24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3EA0A03"/>
    <w:multiLevelType w:val="hybridMultilevel"/>
    <w:tmpl w:val="A600E76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71269B3"/>
    <w:multiLevelType w:val="hybridMultilevel"/>
    <w:tmpl w:val="A050CC4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9DC3123"/>
    <w:multiLevelType w:val="hybridMultilevel"/>
    <w:tmpl w:val="8BFCA66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622109A"/>
    <w:multiLevelType w:val="hybridMultilevel"/>
    <w:tmpl w:val="5BE02664"/>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175B7D"/>
    <w:multiLevelType w:val="hybridMultilevel"/>
    <w:tmpl w:val="45CAC8C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FFC1DD9"/>
    <w:multiLevelType w:val="multilevel"/>
    <w:tmpl w:val="79AC3350"/>
    <w:lvl w:ilvl="0">
      <w:start w:val="3"/>
      <w:numFmt w:val="decimal"/>
      <w:lvlText w:val="%1."/>
      <w:lvlJc w:val="left"/>
      <w:pPr>
        <w:ind w:left="387" w:hanging="387"/>
      </w:pPr>
      <w:rPr>
        <w:rFonts w:hint="default"/>
      </w:rPr>
    </w:lvl>
    <w:lvl w:ilvl="1">
      <w:start w:val="1"/>
      <w:numFmt w:val="decimal"/>
      <w:lvlText w:val="%1.%2."/>
      <w:lvlJc w:val="left"/>
      <w:pPr>
        <w:ind w:left="1146" w:hanging="720"/>
      </w:pPr>
      <w:rPr>
        <w:rFonts w:hint="default"/>
      </w:rPr>
    </w:lvl>
    <w:lvl w:ilvl="2">
      <w:start w:val="1"/>
      <w:numFmt w:val="lowerLetter"/>
      <w:lvlText w:val="%3)"/>
      <w:lvlJc w:val="left"/>
      <w:pPr>
        <w:ind w:left="1572" w:hanging="720"/>
      </w:pPr>
      <w:rPr>
        <w:rFonts w:hint="default"/>
      </w:rPr>
    </w:lvl>
    <w:lvl w:ilvl="3">
      <w:start w:val="1"/>
      <w:numFmt w:val="decimal"/>
      <w:lvlText w:val="%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6F0E46FA"/>
    <w:multiLevelType w:val="hybridMultilevel"/>
    <w:tmpl w:val="5BB46C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1"/>
  </w:num>
  <w:num w:numId="4">
    <w:abstractNumId w:val="2"/>
  </w:num>
  <w:num w:numId="5">
    <w:abstractNumId w:val="3"/>
  </w:num>
  <w:num w:numId="6">
    <w:abstractNumId w:val="5"/>
  </w:num>
  <w:num w:numId="7">
    <w:abstractNumId w:val="4"/>
  </w:num>
  <w:num w:numId="8">
    <w:abstractNumId w:val="7"/>
  </w:num>
  <w:num w:numId="9">
    <w:abstractNumId w:val="8"/>
  </w:num>
  <w:num w:numId="10">
    <w:abstractNumId w:val="1"/>
  </w:num>
  <w:num w:numId="11">
    <w:abstractNumId w:val="0"/>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EFF"/>
    <w:rsid w:val="000028CC"/>
    <w:rsid w:val="00056EA5"/>
    <w:rsid w:val="0008503E"/>
    <w:rsid w:val="000A32EF"/>
    <w:rsid w:val="000D0838"/>
    <w:rsid w:val="000F3B0E"/>
    <w:rsid w:val="001628B2"/>
    <w:rsid w:val="00265034"/>
    <w:rsid w:val="002B0615"/>
    <w:rsid w:val="003270F6"/>
    <w:rsid w:val="00374537"/>
    <w:rsid w:val="003F4C7E"/>
    <w:rsid w:val="004A19A0"/>
    <w:rsid w:val="005B0D05"/>
    <w:rsid w:val="00667F61"/>
    <w:rsid w:val="006E7CC8"/>
    <w:rsid w:val="00735D73"/>
    <w:rsid w:val="007562E9"/>
    <w:rsid w:val="0077660C"/>
    <w:rsid w:val="007D5312"/>
    <w:rsid w:val="007F3661"/>
    <w:rsid w:val="00827D93"/>
    <w:rsid w:val="00847CB7"/>
    <w:rsid w:val="008C0184"/>
    <w:rsid w:val="008E6D98"/>
    <w:rsid w:val="00981AF9"/>
    <w:rsid w:val="00A7670E"/>
    <w:rsid w:val="00A82579"/>
    <w:rsid w:val="00A90CBE"/>
    <w:rsid w:val="00B42EFF"/>
    <w:rsid w:val="00BE5BB1"/>
    <w:rsid w:val="00C03226"/>
    <w:rsid w:val="00CC1691"/>
    <w:rsid w:val="00CC4247"/>
    <w:rsid w:val="00D045BD"/>
    <w:rsid w:val="00DA238F"/>
    <w:rsid w:val="00EF6F0C"/>
    <w:rsid w:val="00F30ADE"/>
    <w:rsid w:val="00F325C5"/>
    <w:rsid w:val="00FB2E98"/>
    <w:rsid w:val="00FD58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B8FE83"/>
  <w15:chartTrackingRefBased/>
  <w15:docId w15:val="{0E172565-891B-49A4-B868-BD9DC9C98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42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42E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2EFF"/>
  </w:style>
  <w:style w:type="paragraph" w:styleId="Stopka">
    <w:name w:val="footer"/>
    <w:basedOn w:val="Normalny"/>
    <w:link w:val="StopkaZnak"/>
    <w:unhideWhenUsed/>
    <w:rsid w:val="00B42EFF"/>
    <w:pPr>
      <w:tabs>
        <w:tab w:val="center" w:pos="4536"/>
        <w:tab w:val="right" w:pos="9072"/>
      </w:tabs>
      <w:spacing w:after="0" w:line="240" w:lineRule="auto"/>
    </w:pPr>
  </w:style>
  <w:style w:type="character" w:customStyle="1" w:styleId="StopkaZnak">
    <w:name w:val="Stopka Znak"/>
    <w:basedOn w:val="Domylnaczcionkaakapitu"/>
    <w:link w:val="Stopka"/>
    <w:rsid w:val="00B42EFF"/>
  </w:style>
  <w:style w:type="paragraph" w:styleId="Akapitzlist">
    <w:name w:val="List Paragraph"/>
    <w:aliases w:val="Wykres"/>
    <w:basedOn w:val="Normalny"/>
    <w:link w:val="AkapitzlistZnak"/>
    <w:qFormat/>
    <w:rsid w:val="00FB2E98"/>
    <w:pPr>
      <w:ind w:left="720"/>
      <w:contextualSpacing/>
    </w:pPr>
  </w:style>
  <w:style w:type="paragraph" w:styleId="Tekstdymka">
    <w:name w:val="Balloon Text"/>
    <w:basedOn w:val="Normalny"/>
    <w:link w:val="TekstdymkaZnak"/>
    <w:uiPriority w:val="99"/>
    <w:semiHidden/>
    <w:unhideWhenUsed/>
    <w:rsid w:val="007562E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62E9"/>
    <w:rPr>
      <w:rFonts w:ascii="Segoe UI" w:hAnsi="Segoe UI" w:cs="Segoe UI"/>
      <w:sz w:val="18"/>
      <w:szCs w:val="18"/>
    </w:rPr>
  </w:style>
  <w:style w:type="character" w:styleId="Pogrubienie">
    <w:name w:val="Strong"/>
    <w:basedOn w:val="Domylnaczcionkaakapitu"/>
    <w:uiPriority w:val="22"/>
    <w:qFormat/>
    <w:rsid w:val="003270F6"/>
    <w:rPr>
      <w:b/>
      <w:bCs/>
    </w:rPr>
  </w:style>
  <w:style w:type="character" w:styleId="Odwoaniedokomentarza">
    <w:name w:val="annotation reference"/>
    <w:basedOn w:val="Domylnaczcionkaakapitu"/>
    <w:uiPriority w:val="99"/>
    <w:semiHidden/>
    <w:unhideWhenUsed/>
    <w:rsid w:val="00735D73"/>
    <w:rPr>
      <w:sz w:val="16"/>
      <w:szCs w:val="16"/>
    </w:rPr>
  </w:style>
  <w:style w:type="paragraph" w:styleId="Tekstkomentarza">
    <w:name w:val="annotation text"/>
    <w:basedOn w:val="Normalny"/>
    <w:link w:val="TekstkomentarzaZnak"/>
    <w:uiPriority w:val="99"/>
    <w:semiHidden/>
    <w:unhideWhenUsed/>
    <w:rsid w:val="00735D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35D73"/>
    <w:rPr>
      <w:sz w:val="20"/>
      <w:szCs w:val="20"/>
    </w:rPr>
  </w:style>
  <w:style w:type="paragraph" w:styleId="Tematkomentarza">
    <w:name w:val="annotation subject"/>
    <w:basedOn w:val="Tekstkomentarza"/>
    <w:next w:val="Tekstkomentarza"/>
    <w:link w:val="TematkomentarzaZnak"/>
    <w:uiPriority w:val="99"/>
    <w:semiHidden/>
    <w:unhideWhenUsed/>
    <w:rsid w:val="00735D73"/>
    <w:rPr>
      <w:b/>
      <w:bCs/>
    </w:rPr>
  </w:style>
  <w:style w:type="character" w:customStyle="1" w:styleId="TematkomentarzaZnak">
    <w:name w:val="Temat komentarza Znak"/>
    <w:basedOn w:val="TekstkomentarzaZnak"/>
    <w:link w:val="Tematkomentarza"/>
    <w:uiPriority w:val="99"/>
    <w:semiHidden/>
    <w:rsid w:val="00735D73"/>
    <w:rPr>
      <w:b/>
      <w:bCs/>
      <w:sz w:val="20"/>
      <w:szCs w:val="20"/>
    </w:rPr>
  </w:style>
  <w:style w:type="character" w:customStyle="1" w:styleId="AkapitzlistZnak">
    <w:name w:val="Akapit z listą Znak"/>
    <w:aliases w:val="Wykres Znak"/>
    <w:basedOn w:val="Domylnaczcionkaakapitu"/>
    <w:link w:val="Akapitzlist"/>
    <w:locked/>
    <w:rsid w:val="005B0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F5401F333DDD847A263EFADA37EF366" ma:contentTypeVersion="11" ma:contentTypeDescription="Utwórz nowy dokument." ma:contentTypeScope="" ma:versionID="84a67a079889270a6488f974c3dfddfa">
  <xsd:schema xmlns:xsd="http://www.w3.org/2001/XMLSchema" xmlns:xs="http://www.w3.org/2001/XMLSchema" xmlns:p="http://schemas.microsoft.com/office/2006/metadata/properties" xmlns:ns3="0380f8d8-5c6b-4731-95dd-de5a2f6ca261" xmlns:ns4="9484ec2a-a441-4083-903b-0dc3001f9361" targetNamespace="http://schemas.microsoft.com/office/2006/metadata/properties" ma:root="true" ma:fieldsID="89cf13f8c3643bcc5f462e98ef98f101" ns3:_="" ns4:_="">
    <xsd:import namespace="0380f8d8-5c6b-4731-95dd-de5a2f6ca261"/>
    <xsd:import namespace="9484ec2a-a441-4083-903b-0dc3001f93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0f8d8-5c6b-4731-95dd-de5a2f6ca2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84ec2a-a441-4083-903b-0dc3001f9361"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69308-4A3D-44AE-A388-E24436E62935}">
  <ds:schemaRefs>
    <ds:schemaRef ds:uri="9484ec2a-a441-4083-903b-0dc3001f9361"/>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0380f8d8-5c6b-4731-95dd-de5a2f6ca261"/>
    <ds:schemaRef ds:uri="http://purl.org/dc/elements/1.1/"/>
  </ds:schemaRefs>
</ds:datastoreItem>
</file>

<file path=customXml/itemProps2.xml><?xml version="1.0" encoding="utf-8"?>
<ds:datastoreItem xmlns:ds="http://schemas.openxmlformats.org/officeDocument/2006/customXml" ds:itemID="{904EA3DD-0014-4BB6-A673-268B8E4DA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0f8d8-5c6b-4731-95dd-de5a2f6ca261"/>
    <ds:schemaRef ds:uri="9484ec2a-a441-4083-903b-0dc3001f9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3ABC5C-30F3-4B08-976A-985D1F06DAB2}">
  <ds:schemaRefs>
    <ds:schemaRef ds:uri="http://schemas.microsoft.com/sharepoint/v3/contenttype/forms"/>
  </ds:schemaRefs>
</ds:datastoreItem>
</file>

<file path=customXml/itemProps4.xml><?xml version="1.0" encoding="utf-8"?>
<ds:datastoreItem xmlns:ds="http://schemas.openxmlformats.org/officeDocument/2006/customXml" ds:itemID="{E91AEA46-772F-4B9D-A5A4-EFAE933B9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3</Pages>
  <Words>268</Words>
  <Characters>1612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Skarżyńska</dc:creator>
  <cp:keywords/>
  <dc:description/>
  <cp:lastModifiedBy>Anna Skarżyńska</cp:lastModifiedBy>
  <cp:revision>24</cp:revision>
  <dcterms:created xsi:type="dcterms:W3CDTF">2022-07-05T12:04:00Z</dcterms:created>
  <dcterms:modified xsi:type="dcterms:W3CDTF">2023-05-19T14:42:00Z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0x0101003F5401F333DDD847A263EFADA37EF366</vt:lpwstr>
  </property>
</Properties>
</file>